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CA3A1">
      <w:pPr>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eastAsia="zh-CN"/>
        </w:rPr>
        <w:t>江苏商贸职业学院零星维修工程施工队伍招标项目</w:t>
      </w:r>
      <w:r>
        <w:rPr>
          <w:rFonts w:hint="eastAsia" w:asciiTheme="minorEastAsia" w:hAnsiTheme="minorEastAsia" w:eastAsiaTheme="minorEastAsia" w:cstheme="minorEastAsia"/>
          <w:b/>
          <w:bCs/>
          <w:sz w:val="36"/>
          <w:szCs w:val="36"/>
        </w:rPr>
        <w:t>招标公告（资格后审）</w:t>
      </w:r>
    </w:p>
    <w:p w14:paraId="505D651A">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lang w:eastAsia="zh-CN"/>
        </w:rPr>
        <w:t>江苏商贸职业学院零星维修工程施工队伍招标项目</w:t>
      </w:r>
      <w:r>
        <w:rPr>
          <w:rFonts w:hint="eastAsia" w:asciiTheme="minorEastAsia" w:hAnsiTheme="minorEastAsia" w:eastAsiaTheme="minorEastAsia" w:cstheme="minorEastAsia"/>
          <w:color w:val="auto"/>
          <w:sz w:val="24"/>
        </w:rPr>
        <w:t>（项目编号</w:t>
      </w:r>
      <w:r>
        <w:rPr>
          <w:rFonts w:hint="eastAsia" w:asciiTheme="minorEastAsia" w:hAnsiTheme="minorEastAsia" w:eastAsiaTheme="minorEastAsia" w:cstheme="minorEastAsia"/>
          <w:color w:val="auto"/>
          <w:sz w:val="24"/>
          <w:lang w:eastAsia="zh-CN"/>
        </w:rPr>
        <w:t>JSSYCG20260831051</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sz w:val="24"/>
        </w:rPr>
        <w:t>已经由相关部门批准建设，工程所需资金来源为财政。现对</w:t>
      </w:r>
      <w:r>
        <w:rPr>
          <w:rFonts w:hint="eastAsia" w:asciiTheme="minorEastAsia" w:hAnsiTheme="minorEastAsia" w:eastAsiaTheme="minorEastAsia" w:cstheme="minorEastAsia"/>
          <w:sz w:val="24"/>
          <w:lang w:eastAsia="zh-CN"/>
        </w:rPr>
        <w:t>江苏商贸职业学院零星维修工程施工队伍招标项目</w:t>
      </w:r>
      <w:r>
        <w:rPr>
          <w:rFonts w:hint="eastAsia" w:asciiTheme="minorEastAsia" w:hAnsiTheme="minorEastAsia" w:eastAsiaTheme="minorEastAsia" w:cstheme="minorEastAsia"/>
          <w:sz w:val="24"/>
        </w:rPr>
        <w:t>进行公开招标，邀请合格的潜在投标人参加本工程的资格后审。</w:t>
      </w:r>
    </w:p>
    <w:p w14:paraId="2C2442F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一、项目概况与招标范围</w:t>
      </w:r>
    </w:p>
    <w:p w14:paraId="303522F0">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1、工程地点：江苏商贸职业学院校本部范围内（不含通州湾校区、汇通公寓），校本部位于南通市崇川区江通路48号。</w:t>
      </w:r>
    </w:p>
    <w:p w14:paraId="7768154E">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2、工程规模：以实际发生为准。</w:t>
      </w:r>
    </w:p>
    <w:p w14:paraId="04B1FA1A">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服务期限：招标有效期为3年,合同一年一签，如中标方能严格按照招标文件要求提供服从招标方的管理、维修质量好、无安全责任事故、服务周到，无投诉，且双方达成一致，经招标方同意，中标价不变，续签合同N年(N≦2)。</w:t>
      </w:r>
    </w:p>
    <w:p w14:paraId="47B50B1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4、工期要求：按实际工程由招标人确定。</w:t>
      </w:r>
    </w:p>
    <w:p w14:paraId="62202877">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5、质量标准：合格。</w:t>
      </w:r>
    </w:p>
    <w:p w14:paraId="07DEFADA">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本招标工程共分1个标段，相应招标内容：工程造价5万元以内（含5万元）零星维修工程（包括小零修、中修、专项、应急抢险维修工程，涵盖水电、土建、幕墙及登高作业等零星工程），其中特种设备有第三方维保单位的，如电梯、消防、燃气、高压不在本次招标范围。</w:t>
      </w:r>
    </w:p>
    <w:p w14:paraId="328EDE67">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三、投标人应当具备的资格要求：</w:t>
      </w:r>
    </w:p>
    <w:p w14:paraId="560FBDFC">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1、参加投标的施工单位必须具有独立法人资格和建筑工程施工总承包叁级及以上资质；</w:t>
      </w:r>
    </w:p>
    <w:p w14:paraId="5AB8A81B">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2、企业具备安全生产条件，并取得安全生产许可证；</w:t>
      </w:r>
    </w:p>
    <w:p w14:paraId="54E20F37">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3、拟派项目负责人必须具有建筑工程贰级及以上注册建造师资质，具备有效的安全生产考核合格证书(B证)；</w:t>
      </w:r>
    </w:p>
    <w:p w14:paraId="02B1237A">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4、拟派的项目负责人及授权委托人均为投标企业正式人员；</w:t>
      </w:r>
    </w:p>
    <w:p w14:paraId="303E0CAC">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5、企业业绩要求：自2023年1月1日以来（以合同签订时间为准）投标企业承担过合同额在4万元及以上的修缮或改造工程施工业绩；</w:t>
      </w:r>
    </w:p>
    <w:p w14:paraId="48D20D80">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企业财务和经营状况良好，具备履行合同能力，无不良经营行为；未处于被责令停业、投标资格被取消或者财产被接管、冻结和破产状态；无因投标申请人违约或不恰当履约引起的合同争议纠纷及仲裁和诉讼记录；</w:t>
      </w:r>
    </w:p>
    <w:p w14:paraId="0A93142A">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7、本工程不接受联合体方式的投标；</w:t>
      </w:r>
    </w:p>
    <w:p w14:paraId="75E707AB">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投标人在投标文件递交截止时间当日，建筑业企业资质动态监管结果（本项目资质要求）不处于不合格状态。招标人或招标代理机构在投标文件递交截止时间当日，登录“江苏省建筑市场监管与诚信信息一体化平台”，检查投标人的建筑业企业资质动态监管状态，对动态监管处于不合格状态的投标人进行截图保存，提供给评标委员会，资格审查不通过。</w:t>
      </w:r>
    </w:p>
    <w:p w14:paraId="7E04804C">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9、其他要求：详见招标文件第二章评标办法。</w:t>
      </w:r>
    </w:p>
    <w:p w14:paraId="651B211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rPr>
        <w:t>四、</w:t>
      </w:r>
      <w:r>
        <w:rPr>
          <w:rFonts w:hint="eastAsia" w:asciiTheme="minorEastAsia" w:hAnsiTheme="minorEastAsia" w:eastAsiaTheme="minorEastAsia" w:cstheme="minorEastAsia"/>
        </w:rPr>
        <w:t>本工程投标申请人的资格审查采用资格后审的方式，各投标人须于</w:t>
      </w:r>
      <w:r>
        <w:rPr>
          <w:rFonts w:hint="eastAsia" w:asciiTheme="minorEastAsia" w:hAnsiTheme="minorEastAsia" w:eastAsiaTheme="minorEastAsia" w:cstheme="minorEastAsia"/>
          <w:b/>
          <w:bCs/>
          <w:u w:val="single"/>
        </w:rPr>
        <w:t>202</w:t>
      </w:r>
      <w:r>
        <w:rPr>
          <w:rFonts w:hint="eastAsia" w:asciiTheme="minorEastAsia" w:hAnsiTheme="minorEastAsia" w:eastAsiaTheme="minorEastAsia" w:cstheme="minorEastAsia"/>
          <w:b/>
          <w:bCs/>
          <w:u w:val="single"/>
          <w:lang w:val="en-US" w:eastAsia="zh-CN"/>
        </w:rPr>
        <w:t>6</w:t>
      </w:r>
      <w:r>
        <w:rPr>
          <w:rFonts w:hint="eastAsia" w:asciiTheme="minorEastAsia" w:hAnsiTheme="minorEastAsia" w:eastAsiaTheme="minorEastAsia" w:cstheme="minorEastAsia"/>
          <w:b/>
          <w:bCs/>
          <w:u w:val="single"/>
        </w:rPr>
        <w:t>年</w:t>
      </w:r>
      <w:r>
        <w:rPr>
          <w:rFonts w:hint="eastAsia" w:asciiTheme="minorEastAsia" w:hAnsiTheme="minorEastAsia" w:eastAsiaTheme="minorEastAsia" w:cstheme="minorEastAsia"/>
          <w:b/>
          <w:bCs/>
          <w:u w:val="single"/>
          <w:lang w:val="en-US" w:eastAsia="zh-CN"/>
        </w:rPr>
        <w:t>9</w:t>
      </w:r>
      <w:r>
        <w:rPr>
          <w:rFonts w:hint="eastAsia" w:asciiTheme="minorEastAsia" w:hAnsiTheme="minorEastAsia" w:eastAsiaTheme="minorEastAsia" w:cstheme="minorEastAsia"/>
          <w:b/>
          <w:bCs/>
          <w:u w:val="single"/>
        </w:rPr>
        <w:t>月</w:t>
      </w:r>
      <w:r>
        <w:rPr>
          <w:rFonts w:hint="eastAsia" w:asciiTheme="minorEastAsia" w:hAnsiTheme="minorEastAsia" w:eastAsiaTheme="minorEastAsia" w:cstheme="minorEastAsia"/>
          <w:b/>
          <w:bCs/>
          <w:u w:val="single"/>
          <w:lang w:val="en-US" w:eastAsia="zh-CN"/>
        </w:rPr>
        <w:t>14</w:t>
      </w:r>
      <w:r>
        <w:rPr>
          <w:rFonts w:hint="eastAsia" w:asciiTheme="minorEastAsia" w:hAnsiTheme="minorEastAsia" w:eastAsiaTheme="minorEastAsia" w:cstheme="minorEastAsia"/>
          <w:b/>
          <w:bCs/>
          <w:u w:val="single"/>
        </w:rPr>
        <w:t>日9时</w:t>
      </w:r>
      <w:r>
        <w:rPr>
          <w:rFonts w:hint="eastAsia" w:asciiTheme="minorEastAsia" w:hAnsiTheme="minorEastAsia" w:eastAsiaTheme="minorEastAsia" w:cstheme="minorEastAsia"/>
        </w:rPr>
        <w:t>（以北京时间为准）以前将投标文件提交至</w:t>
      </w:r>
      <w:r>
        <w:rPr>
          <w:rFonts w:hint="eastAsia" w:asciiTheme="minorEastAsia" w:hAnsiTheme="minorEastAsia" w:eastAsiaTheme="minorEastAsia" w:cstheme="minorEastAsia"/>
          <w:b/>
          <w:bCs/>
        </w:rPr>
        <w:t>南通市崇川区江海大道817号江海财富大厦A座704-2</w:t>
      </w:r>
      <w:r>
        <w:rPr>
          <w:rFonts w:hint="eastAsia" w:asciiTheme="minorEastAsia" w:hAnsiTheme="minorEastAsia" w:eastAsiaTheme="minorEastAsia" w:cstheme="minorEastAsia"/>
        </w:rPr>
        <w:t>，如有变动另行通知（邮寄或现场递交）。联系人：吴江 0513-68002662、13861946109。</w:t>
      </w:r>
    </w:p>
    <w:p w14:paraId="59B2557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★逾期送达的投标文件将被拒绝。同时在</w:t>
      </w:r>
      <w:r>
        <w:rPr>
          <w:rFonts w:hint="eastAsia" w:asciiTheme="minorEastAsia" w:hAnsiTheme="minorEastAsia" w:eastAsiaTheme="minorEastAsia" w:cstheme="minorEastAsia"/>
          <w:b/>
          <w:bCs/>
          <w:u w:val="single"/>
        </w:rPr>
        <w:t>202</w:t>
      </w:r>
      <w:r>
        <w:rPr>
          <w:rFonts w:hint="eastAsia" w:asciiTheme="minorEastAsia" w:hAnsiTheme="minorEastAsia" w:eastAsiaTheme="minorEastAsia" w:cstheme="minorEastAsia"/>
          <w:b/>
          <w:bCs/>
          <w:u w:val="single"/>
          <w:lang w:val="en-US" w:eastAsia="zh-CN"/>
        </w:rPr>
        <w:t>6</w:t>
      </w:r>
      <w:r>
        <w:rPr>
          <w:rFonts w:hint="eastAsia" w:asciiTheme="minorEastAsia" w:hAnsiTheme="minorEastAsia" w:eastAsiaTheme="minorEastAsia" w:cstheme="minorEastAsia"/>
          <w:b/>
          <w:bCs/>
          <w:u w:val="single"/>
        </w:rPr>
        <w:t>年</w:t>
      </w:r>
      <w:r>
        <w:rPr>
          <w:rFonts w:hint="eastAsia" w:asciiTheme="minorEastAsia" w:hAnsiTheme="minorEastAsia" w:eastAsiaTheme="minorEastAsia" w:cstheme="minorEastAsia"/>
          <w:b/>
          <w:bCs/>
          <w:u w:val="single"/>
          <w:lang w:val="en-US" w:eastAsia="zh-CN"/>
        </w:rPr>
        <w:t>9</w:t>
      </w:r>
      <w:r>
        <w:rPr>
          <w:rFonts w:hint="eastAsia" w:asciiTheme="minorEastAsia" w:hAnsiTheme="minorEastAsia" w:eastAsiaTheme="minorEastAsia" w:cstheme="minorEastAsia"/>
          <w:b/>
          <w:bCs/>
          <w:u w:val="single"/>
        </w:rPr>
        <w:t>月</w:t>
      </w:r>
      <w:r>
        <w:rPr>
          <w:rFonts w:hint="eastAsia" w:asciiTheme="minorEastAsia" w:hAnsiTheme="minorEastAsia" w:eastAsiaTheme="minorEastAsia" w:cstheme="minorEastAsia"/>
          <w:b/>
          <w:bCs/>
          <w:u w:val="single"/>
          <w:lang w:val="en-US" w:eastAsia="zh-CN"/>
        </w:rPr>
        <w:t>14</w:t>
      </w:r>
      <w:r>
        <w:rPr>
          <w:rFonts w:hint="eastAsia" w:asciiTheme="minorEastAsia" w:hAnsiTheme="minorEastAsia" w:eastAsiaTheme="minorEastAsia" w:cstheme="minorEastAsia"/>
          <w:b/>
          <w:bCs/>
          <w:u w:val="single"/>
        </w:rPr>
        <w:t>日9时</w:t>
      </w:r>
      <w:r>
        <w:rPr>
          <w:rFonts w:hint="eastAsia" w:asciiTheme="minorEastAsia" w:hAnsiTheme="minorEastAsia" w:eastAsiaTheme="minorEastAsia" w:cstheme="minorEastAsia"/>
        </w:rPr>
        <w:t>（以北京时间为准）开标。开标过程中所有唱标环节在腾讯会议中见证，评标结果以公告形式通知所有投标人。对此，投标人如有异议，请在开标截止时间前，以书面方式向代理机构提出。否则，无论是否中标，投标人不得就该事项提出任何异议。</w:t>
      </w:r>
    </w:p>
    <w:p w14:paraId="4ADDB397">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五、本工程招标公告、招标文件等资料在江苏商贸职业学院网站发布，各投标人自行上网查询、下载。</w:t>
      </w:r>
    </w:p>
    <w:p w14:paraId="49400B18">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六、评标办法：价格单因素（详见招标文件）</w:t>
      </w:r>
    </w:p>
    <w:p w14:paraId="2141C103">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七、联系方式</w:t>
      </w:r>
    </w:p>
    <w:p w14:paraId="7EFB602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招标单位：江苏商贸职业学院</w:t>
      </w:r>
    </w:p>
    <w:p w14:paraId="72E544CD">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地点：江苏省南通市江通路48号</w:t>
      </w:r>
    </w:p>
    <w:p w14:paraId="40A5C10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招标单位联系人：</w:t>
      </w:r>
    </w:p>
    <w:p w14:paraId="2587245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cstheme="minorEastAsia"/>
          <w:sz w:val="24"/>
          <w:lang w:val="en-US" w:eastAsia="zh-CN"/>
        </w:rPr>
        <w:t>王</w:t>
      </w:r>
      <w:r>
        <w:rPr>
          <w:rFonts w:hint="eastAsia" w:asciiTheme="minorEastAsia" w:hAnsiTheme="minorEastAsia" w:eastAsiaTheme="minorEastAsia" w:cstheme="minorEastAsia"/>
          <w:sz w:val="24"/>
        </w:rPr>
        <w:t>老师</w:t>
      </w:r>
      <w:r>
        <w:rPr>
          <w:rFonts w:hint="eastAsia" w:asciiTheme="minorEastAsia" w:hAnsiTheme="minorEastAsia" w:eastAsiaTheme="minorEastAsia" w:cstheme="minorEastAsia"/>
        </w:rPr>
        <w:t>（</w:t>
      </w:r>
      <w:r>
        <w:rPr>
          <w:rFonts w:hint="eastAsia" w:asciiTheme="minorEastAsia" w:hAnsiTheme="minorEastAsia" w:cstheme="minorEastAsia"/>
          <w:lang w:val="en-US" w:eastAsia="zh-CN"/>
        </w:rPr>
        <w:t>后勤与基建处</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联系电话：</w:t>
      </w:r>
      <w:r>
        <w:rPr>
          <w:rFonts w:hint="eastAsia" w:asciiTheme="minorEastAsia" w:hAnsiTheme="minorEastAsia" w:eastAsiaTheme="minorEastAsia" w:cstheme="minorEastAsia"/>
          <w:sz w:val="24"/>
          <w:highlight w:val="none"/>
        </w:rPr>
        <w:t>0513-856792</w:t>
      </w:r>
      <w:r>
        <w:rPr>
          <w:rFonts w:hint="eastAsia" w:asciiTheme="minorEastAsia" w:hAnsiTheme="minorEastAsia" w:cstheme="minorEastAsia"/>
          <w:sz w:val="24"/>
          <w:highlight w:val="none"/>
          <w:lang w:val="en-US" w:eastAsia="zh-CN"/>
        </w:rPr>
        <w:t>35</w:t>
      </w:r>
    </w:p>
    <w:p w14:paraId="568F6D0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杨老师 （资产管理处）            </w:t>
      </w:r>
      <w:r>
        <w:rPr>
          <w:rFonts w:hint="eastAsia" w:asciiTheme="minorEastAsia" w:hAnsiTheme="minorEastAsia" w:cstheme="minorEastAsia"/>
          <w:lang w:val="en-US" w:eastAsia="zh-CN"/>
        </w:rPr>
        <w:t xml:space="preserve">     </w:t>
      </w:r>
      <w:bookmarkStart w:id="1" w:name="_GoBack"/>
      <w:bookmarkEnd w:id="1"/>
      <w:r>
        <w:rPr>
          <w:rFonts w:hint="eastAsia" w:asciiTheme="minorEastAsia" w:hAnsiTheme="minorEastAsia" w:eastAsiaTheme="minorEastAsia" w:cstheme="minorEastAsia"/>
        </w:rPr>
        <w:t>联系电话：0513-85679264</w:t>
      </w:r>
    </w:p>
    <w:p w14:paraId="0638F7F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联系邮箱：jssyzcglc@jsbc.edu.cn</w:t>
      </w:r>
    </w:p>
    <w:p w14:paraId="6533996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监督、投诉联系方式</w:t>
      </w:r>
    </w:p>
    <w:p w14:paraId="0918FC3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电话：0513-85679216，联系邮箱：jssyjjjc@163.com</w:t>
      </w:r>
    </w:p>
    <w:p w14:paraId="710CA0D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招标代理机构信息</w:t>
      </w:r>
    </w:p>
    <w:p w14:paraId="59385DF6">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名称：</w:t>
      </w:r>
      <w:bookmarkStart w:id="0" w:name="OLE_LINK8"/>
      <w:r>
        <w:rPr>
          <w:rFonts w:hint="eastAsia" w:asciiTheme="minorEastAsia" w:hAnsiTheme="minorEastAsia" w:eastAsiaTheme="minorEastAsia" w:cstheme="minorEastAsia"/>
        </w:rPr>
        <w:t>江苏中房工程咨询有限公司</w:t>
      </w:r>
      <w:bookmarkEnd w:id="0"/>
    </w:p>
    <w:p w14:paraId="1FC5723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地址：南通市崇川区江海大道817号江海财富大厦A座7楼</w:t>
      </w:r>
    </w:p>
    <w:p w14:paraId="14FB23B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经办人联系方式：吴江 </w:t>
      </w:r>
    </w:p>
    <w:p w14:paraId="176F306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电话：0513-68002662、13861946109</w:t>
      </w:r>
    </w:p>
    <w:p w14:paraId="192B6B86">
      <w:pPr>
        <w:pStyle w:val="4"/>
        <w:ind w:firstLine="5280" w:firstLineChars="2200"/>
        <w:jc w:val="right"/>
        <w:rPr>
          <w:rFonts w:hint="eastAsia" w:asciiTheme="minorEastAsia" w:hAnsiTheme="minorEastAsia" w:eastAsiaTheme="minorEastAsia" w:cstheme="minorEastAsia"/>
          <w:sz w:val="24"/>
        </w:rPr>
      </w:pPr>
    </w:p>
    <w:p w14:paraId="2467AB9B">
      <w:pPr>
        <w:pStyle w:val="4"/>
        <w:ind w:firstLine="5280" w:firstLineChars="2200"/>
        <w:jc w:val="right"/>
        <w:rPr>
          <w:rFonts w:hint="eastAsia" w:asciiTheme="minorEastAsia" w:hAnsiTheme="minorEastAsia" w:eastAsiaTheme="minorEastAsia" w:cstheme="minorEastAsia"/>
          <w:sz w:val="24"/>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FC9765A"/>
    <w:rsid w:val="000025D8"/>
    <w:rsid w:val="00073A56"/>
    <w:rsid w:val="000A33A9"/>
    <w:rsid w:val="000E3D13"/>
    <w:rsid w:val="000F7A1B"/>
    <w:rsid w:val="001136CD"/>
    <w:rsid w:val="00174D92"/>
    <w:rsid w:val="001D4A35"/>
    <w:rsid w:val="002917C9"/>
    <w:rsid w:val="002F4744"/>
    <w:rsid w:val="0030772F"/>
    <w:rsid w:val="00336F9D"/>
    <w:rsid w:val="00371ED5"/>
    <w:rsid w:val="003A5DB6"/>
    <w:rsid w:val="004173D6"/>
    <w:rsid w:val="00475ACA"/>
    <w:rsid w:val="00480E9F"/>
    <w:rsid w:val="004C3EFD"/>
    <w:rsid w:val="00567EDF"/>
    <w:rsid w:val="00573047"/>
    <w:rsid w:val="00591BB7"/>
    <w:rsid w:val="005B5D2F"/>
    <w:rsid w:val="005E017D"/>
    <w:rsid w:val="005F5531"/>
    <w:rsid w:val="005F56D3"/>
    <w:rsid w:val="006A5CA3"/>
    <w:rsid w:val="006A62D5"/>
    <w:rsid w:val="006A7529"/>
    <w:rsid w:val="006B4F27"/>
    <w:rsid w:val="006E3D15"/>
    <w:rsid w:val="0071411C"/>
    <w:rsid w:val="007162D9"/>
    <w:rsid w:val="00723CB6"/>
    <w:rsid w:val="00742CC0"/>
    <w:rsid w:val="007959AA"/>
    <w:rsid w:val="007C5246"/>
    <w:rsid w:val="007D11DC"/>
    <w:rsid w:val="007E7E08"/>
    <w:rsid w:val="0084360F"/>
    <w:rsid w:val="008F676E"/>
    <w:rsid w:val="00943C0C"/>
    <w:rsid w:val="009B32A2"/>
    <w:rsid w:val="009D66DB"/>
    <w:rsid w:val="009F02FE"/>
    <w:rsid w:val="00A82C08"/>
    <w:rsid w:val="00A96F72"/>
    <w:rsid w:val="00AB3416"/>
    <w:rsid w:val="00B46CF2"/>
    <w:rsid w:val="00B53057"/>
    <w:rsid w:val="00B664BF"/>
    <w:rsid w:val="00C143EF"/>
    <w:rsid w:val="00C64A6C"/>
    <w:rsid w:val="00C8310C"/>
    <w:rsid w:val="00C85E40"/>
    <w:rsid w:val="00CB6BC6"/>
    <w:rsid w:val="00D172C6"/>
    <w:rsid w:val="00D71A74"/>
    <w:rsid w:val="00D86233"/>
    <w:rsid w:val="00E00BD3"/>
    <w:rsid w:val="00E76D48"/>
    <w:rsid w:val="00E803BC"/>
    <w:rsid w:val="00E93514"/>
    <w:rsid w:val="00EE0A65"/>
    <w:rsid w:val="00F371B1"/>
    <w:rsid w:val="00F55A53"/>
    <w:rsid w:val="00F67D44"/>
    <w:rsid w:val="00F965A1"/>
    <w:rsid w:val="00FA0EF4"/>
    <w:rsid w:val="00FF05EC"/>
    <w:rsid w:val="02720839"/>
    <w:rsid w:val="06C45957"/>
    <w:rsid w:val="0BE20754"/>
    <w:rsid w:val="0FC9765A"/>
    <w:rsid w:val="13EB044B"/>
    <w:rsid w:val="1CAE64BA"/>
    <w:rsid w:val="259B7959"/>
    <w:rsid w:val="2B42499D"/>
    <w:rsid w:val="2C300C99"/>
    <w:rsid w:val="2E551990"/>
    <w:rsid w:val="31D245A1"/>
    <w:rsid w:val="377F0C48"/>
    <w:rsid w:val="4AFC64BF"/>
    <w:rsid w:val="50CA0599"/>
    <w:rsid w:val="53DC54E9"/>
    <w:rsid w:val="588E44CE"/>
    <w:rsid w:val="62682234"/>
    <w:rsid w:val="64516EDF"/>
    <w:rsid w:val="657008CB"/>
    <w:rsid w:val="67576934"/>
    <w:rsid w:val="6F06705D"/>
    <w:rsid w:val="77E93077"/>
    <w:rsid w:val="79EF3E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0"/>
    <w:pPr>
      <w:spacing w:line="360" w:lineRule="auto"/>
    </w:pPr>
    <w:rPr>
      <w:rFonts w:eastAsia="仿宋_GB2312"/>
      <w:sz w:val="23"/>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22"/>
    <w:rPr>
      <w:b/>
      <w:bCs/>
    </w:rPr>
  </w:style>
  <w:style w:type="character" w:styleId="11">
    <w:name w:val="Hyperlink"/>
    <w:basedOn w:val="9"/>
    <w:qFormat/>
    <w:uiPriority w:val="0"/>
    <w:rPr>
      <w:color w:val="0000FF"/>
      <w:u w:val="single"/>
    </w:rPr>
  </w:style>
  <w:style w:type="character" w:customStyle="1" w:styleId="12">
    <w:name w:val="页眉 Char"/>
    <w:basedOn w:val="9"/>
    <w:link w:val="6"/>
    <w:qFormat/>
    <w:uiPriority w:val="0"/>
    <w:rPr>
      <w:rFonts w:asciiTheme="minorHAnsi" w:hAnsiTheme="minorHAnsi" w:eastAsiaTheme="minorEastAsia" w:cstheme="minorBidi"/>
      <w:kern w:val="2"/>
      <w:sz w:val="18"/>
      <w:szCs w:val="18"/>
    </w:rPr>
  </w:style>
  <w:style w:type="character" w:customStyle="1" w:styleId="13">
    <w:name w:val="页脚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1448</Words>
  <Characters>1603</Characters>
  <Lines>9</Lines>
  <Paragraphs>2</Paragraphs>
  <TotalTime>27</TotalTime>
  <ScaleCrop>false</ScaleCrop>
  <LinksUpToDate>false</LinksUpToDate>
  <CharactersWithSpaces>1636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2020-06-01T08:39:00Z</dcterms:created>
  <dc:creator>NTZLS</dc:creator>
  <cp:lastModifiedBy>ｊｅｓｓｉｅ</cp:lastModifiedBy>
  <dcterms:modified xsi:type="dcterms:W3CDTF">2026-09-03T06:21:24Z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eyJoZGlkIjoiMTJhNTNmMTg1YmIyMzBhNGFkMjE1NDhmMmZmMTVlNWEiLCJ1c2VySWQiOiIxMjM1Mzg0ODk3In0=</vt:lpwstr>
  </property>
  <property fmtid="{D5CDD505-2E9C-101B-9397-08002B2CF9AE}" pid="4" name="ICV">
    <vt:lpwstr>9EDE10531D704418B099ECB3D2D4F9B5_12</vt:lpwstr>
  </property>
</Properties>
</file>