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01068B">
      <w:pPr>
        <w:pStyle w:val="6"/>
        <w:ind w:left="0" w:leftChars="0" w:firstLine="2880" w:firstLineChars="600"/>
        <w:jc w:val="both"/>
        <w:rPr>
          <w:rFonts w:ascii="宋体" w:hAnsi="宋体" w:eastAsia="宋体" w:cs="宋体"/>
          <w:b w:val="0"/>
          <w:bCs w:val="0"/>
          <w:color w:val="000000" w:themeColor="text1"/>
          <w:spacing w:val="20"/>
          <w:sz w:val="44"/>
          <w14:textFill>
            <w14:solidFill>
              <w14:schemeClr w14:val="tx1"/>
            </w14:solidFill>
          </w14:textFill>
        </w:rPr>
      </w:pPr>
      <w:r>
        <w:rPr>
          <w:rFonts w:hint="eastAsia" w:ascii="宋体" w:hAnsi="宋体" w:eastAsia="宋体" w:cs="宋体"/>
          <w:b w:val="0"/>
          <w:bCs w:val="0"/>
          <w:color w:val="000000" w:themeColor="text1"/>
          <w:spacing w:val="20"/>
          <w:sz w:val="44"/>
          <w14:textFill>
            <w14:solidFill>
              <w14:schemeClr w14:val="tx1"/>
            </w14:solidFill>
          </w14:textFill>
        </w:rPr>
        <w:t>江苏商贸职业学院</w:t>
      </w:r>
    </w:p>
    <w:p w14:paraId="6AC91EC8">
      <w:pPr>
        <w:ind w:firstLine="960" w:firstLineChars="200"/>
        <w:rPr>
          <w:rFonts w:hint="eastAsia" w:ascii="宋体" w:hAnsi="宋体" w:cs="宋体"/>
          <w:b w:val="0"/>
          <w:bCs w:val="0"/>
          <w:color w:val="000000" w:themeColor="text1"/>
          <w:spacing w:val="20"/>
          <w:sz w:val="44"/>
          <w:lang w:val="en-US" w:eastAsia="zh-CN"/>
          <w14:textFill>
            <w14:solidFill>
              <w14:schemeClr w14:val="tx1"/>
            </w14:solidFill>
          </w14:textFill>
        </w:rPr>
      </w:pPr>
      <w:r>
        <w:rPr>
          <w:rFonts w:hint="eastAsia" w:ascii="宋体" w:hAnsi="宋体" w:eastAsia="宋体" w:cs="宋体"/>
          <w:b w:val="0"/>
          <w:bCs w:val="0"/>
          <w:color w:val="000000" w:themeColor="text1"/>
          <w:spacing w:val="20"/>
          <w:sz w:val="44"/>
          <w14:textFill>
            <w14:solidFill>
              <w14:schemeClr w14:val="tx1"/>
            </w14:solidFill>
          </w14:textFill>
        </w:rPr>
        <w:t>学生双人课桌椅采购项目</w:t>
      </w:r>
      <w:r>
        <w:rPr>
          <w:rFonts w:hint="eastAsia" w:ascii="宋体" w:hAnsi="宋体" w:cs="宋体"/>
          <w:b w:val="0"/>
          <w:bCs w:val="0"/>
          <w:color w:val="000000" w:themeColor="text1"/>
          <w:spacing w:val="20"/>
          <w:sz w:val="44"/>
          <w:lang w:val="en-US" w:eastAsia="zh-CN"/>
          <w14:textFill>
            <w14:solidFill>
              <w14:schemeClr w14:val="tx1"/>
            </w14:solidFill>
          </w14:textFill>
        </w:rPr>
        <w:t>招标公告</w:t>
      </w:r>
    </w:p>
    <w:p w14:paraId="7FAFD106">
      <w:pPr>
        <w:spacing w:line="360" w:lineRule="auto"/>
        <w:ind w:firstLine="240" w:firstLineChars="100"/>
        <w:jc w:val="left"/>
        <w:rPr>
          <w:rFonts w:hint="eastAsia" w:ascii="宋体" w:hAnsi="宋体" w:cs="宋体"/>
          <w:color w:val="000000" w:themeColor="text1"/>
          <w:sz w:val="24"/>
          <w14:textFill>
            <w14:solidFill>
              <w14:schemeClr w14:val="tx1"/>
            </w14:solidFill>
          </w14:textFill>
        </w:rPr>
      </w:pPr>
    </w:p>
    <w:p w14:paraId="69BF713D">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受江苏商贸职业学院的委托，江苏中润工程建设咨询有限公司就江苏商贸职业学院学生双人课桌椅采购项目（项目编号: JSSYCG20251028064 )进行公开招标采购，欢迎符合条件的供应商投标。</w:t>
      </w:r>
    </w:p>
    <w:p w14:paraId="60FA54DB">
      <w:pPr>
        <w:tabs>
          <w:tab w:val="left" w:pos="360"/>
        </w:tabs>
        <w:spacing w:line="46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项目概况</w:t>
      </w:r>
    </w:p>
    <w:p w14:paraId="7AE96055">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江苏商贸职业学院学生课桌椅采购项目的潜在投标人应在江苏商贸职业学院（</w:t>
      </w:r>
      <w:r>
        <w:fldChar w:fldCharType="begin"/>
      </w:r>
      <w:r>
        <w:instrText xml:space="preserve"> HYPERLINK "http://www.jsbc.edu.cn/）获取招标文件，并于2025年%20%20%20月" </w:instrText>
      </w:r>
      <w:r>
        <w:fldChar w:fldCharType="separate"/>
      </w:r>
      <w:r>
        <w:rPr>
          <w:rStyle w:val="5"/>
          <w:rFonts w:hint="eastAsia" w:ascii="宋体" w:hAnsi="宋体" w:cs="宋体"/>
          <w:color w:val="000000" w:themeColor="text1"/>
          <w:sz w:val="24"/>
          <w14:textFill>
            <w14:solidFill>
              <w14:schemeClr w14:val="tx1"/>
            </w14:solidFill>
          </w14:textFill>
        </w:rPr>
        <w:t>http://www.jsbc.edu.cn/）获取招标文件，并于202</w:t>
      </w:r>
      <w:r>
        <w:rPr>
          <w:rStyle w:val="5"/>
          <w:rFonts w:ascii="宋体" w:hAnsi="宋体" w:cs="宋体"/>
          <w:color w:val="000000" w:themeColor="text1"/>
          <w:sz w:val="24"/>
          <w14:textFill>
            <w14:solidFill>
              <w14:schemeClr w14:val="tx1"/>
            </w14:solidFill>
          </w14:textFill>
        </w:rPr>
        <w:t>5</w:t>
      </w:r>
      <w:r>
        <w:rPr>
          <w:rStyle w:val="5"/>
          <w:rFonts w:hint="eastAsia" w:ascii="宋体" w:hAnsi="宋体" w:cs="宋体"/>
          <w:color w:val="000000" w:themeColor="text1"/>
          <w:sz w:val="24"/>
          <w14:textFill>
            <w14:solidFill>
              <w14:schemeClr w14:val="tx1"/>
            </w14:solidFill>
          </w14:textFill>
        </w:rPr>
        <w:t>年</w:t>
      </w:r>
      <w:r>
        <w:rPr>
          <w:rStyle w:val="5"/>
          <w:rFonts w:hint="eastAsia" w:ascii="宋体" w:hAnsi="宋体" w:cs="宋体"/>
          <w:color w:val="000000" w:themeColor="text1"/>
          <w:sz w:val="24"/>
          <w:lang w:val="en-US" w:eastAsia="zh-CN"/>
          <w14:textFill>
            <w14:solidFill>
              <w14:schemeClr w14:val="tx1"/>
            </w14:solidFill>
          </w14:textFill>
        </w:rPr>
        <w:t>11</w:t>
      </w:r>
      <w:r>
        <w:rPr>
          <w:rStyle w:val="5"/>
          <w:rFonts w:hint="eastAsia" w:ascii="宋体" w:hAnsi="宋体" w:cs="宋体"/>
          <w:color w:val="000000" w:themeColor="text1"/>
          <w:sz w:val="24"/>
          <w14:textFill>
            <w14:solidFill>
              <w14:schemeClr w14:val="tx1"/>
            </w14:solidFill>
          </w14:textFill>
        </w:rPr>
        <w:t>月</w:t>
      </w:r>
      <w:r>
        <w:rPr>
          <w:rStyle w:val="5"/>
          <w:rFonts w:hint="eastAsia" w:ascii="宋体" w:hAnsi="宋体" w:cs="宋体"/>
          <w:color w:val="000000" w:themeColor="text1"/>
          <w:sz w:val="24"/>
          <w14:textFill>
            <w14:solidFill>
              <w14:schemeClr w14:val="tx1"/>
            </w14:solidFill>
          </w14:textFill>
        </w:rPr>
        <w:fldChar w:fldCharType="end"/>
      </w:r>
      <w:r>
        <w:rPr>
          <w:rStyle w:val="5"/>
          <w:rFonts w:hint="eastAsia" w:ascii="宋体" w:hAnsi="宋体" w:cs="宋体"/>
          <w:color w:val="000000" w:themeColor="text1"/>
          <w:sz w:val="24"/>
          <w:lang w:val="en-US" w:eastAsia="zh-CN"/>
          <w14:textFill>
            <w14:solidFill>
              <w14:schemeClr w14:val="tx1"/>
            </w14:solidFill>
          </w14:textFill>
        </w:rPr>
        <w:t>11</w:t>
      </w: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09</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时00分（北京时间）前递交投标文件。</w:t>
      </w:r>
    </w:p>
    <w:p w14:paraId="32F30DE4">
      <w:pPr>
        <w:tabs>
          <w:tab w:val="left" w:pos="360"/>
        </w:tabs>
        <w:spacing w:line="46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一、项目基本情况</w:t>
      </w:r>
    </w:p>
    <w:p w14:paraId="107EE2A4">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项目编号：JSSYCG20251028064 </w:t>
      </w:r>
      <w:r>
        <w:rPr>
          <w:rFonts w:ascii="宋体" w:hAnsi="宋体" w:cs="宋体"/>
          <w:color w:val="000000" w:themeColor="text1"/>
          <w:sz w:val="24"/>
          <w14:textFill>
            <w14:solidFill>
              <w14:schemeClr w14:val="tx1"/>
            </w14:solidFill>
          </w14:textFill>
        </w:rPr>
        <w:t xml:space="preserve">   </w:t>
      </w:r>
    </w:p>
    <w:p w14:paraId="0FC7D452">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所属行业：工业</w:t>
      </w:r>
    </w:p>
    <w:p w14:paraId="7EFF9352">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预算金额：</w:t>
      </w:r>
      <w:r>
        <w:rPr>
          <w:rFonts w:ascii="宋体" w:hAnsi="宋体" w:cs="宋体"/>
          <w:color w:val="000000" w:themeColor="text1"/>
          <w:sz w:val="24"/>
          <w14:textFill>
            <w14:solidFill>
              <w14:schemeClr w14:val="tx1"/>
            </w14:solidFill>
          </w14:textFill>
        </w:rPr>
        <w:t>90.00</w:t>
      </w:r>
      <w:r>
        <w:rPr>
          <w:rFonts w:hint="eastAsia" w:ascii="宋体" w:hAnsi="宋体" w:cs="宋体"/>
          <w:color w:val="000000" w:themeColor="text1"/>
          <w:sz w:val="24"/>
          <w14:textFill>
            <w14:solidFill>
              <w14:schemeClr w14:val="tx1"/>
            </w14:solidFill>
          </w14:textFill>
        </w:rPr>
        <w:t>万元</w:t>
      </w:r>
    </w:p>
    <w:p w14:paraId="2244A8B1">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最高限价：</w:t>
      </w:r>
      <w:r>
        <w:rPr>
          <w:rFonts w:ascii="宋体" w:hAnsi="宋体" w:cs="宋体"/>
          <w:color w:val="000000" w:themeColor="text1"/>
          <w:sz w:val="24"/>
          <w14:textFill>
            <w14:solidFill>
              <w14:schemeClr w14:val="tx1"/>
            </w14:solidFill>
          </w14:textFill>
        </w:rPr>
        <w:t>89.30</w:t>
      </w:r>
      <w:r>
        <w:rPr>
          <w:rFonts w:hint="eastAsia" w:ascii="宋体" w:hAnsi="宋体" w:cs="宋体"/>
          <w:color w:val="000000" w:themeColor="text1"/>
          <w:sz w:val="24"/>
          <w14:textFill>
            <w14:solidFill>
              <w14:schemeClr w14:val="tx1"/>
            </w14:solidFill>
          </w14:textFill>
        </w:rPr>
        <w:t>万元，投标报价高于最高限价的作无效标处理。</w:t>
      </w:r>
    </w:p>
    <w:p w14:paraId="6CCEF4C0">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采购需求：详见采购文件，请仔细研究。</w:t>
      </w:r>
    </w:p>
    <w:p w14:paraId="0B27D066">
      <w:pPr>
        <w:pStyle w:val="2"/>
        <w:spacing w:before="0" w:beforeAutospacing="0" w:after="0" w:afterAutospacing="0" w:line="420" w:lineRule="exact"/>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合同履行期限：合同签订之日起</w:t>
      </w:r>
      <w:r>
        <w:rPr>
          <w:rFonts w:cs="宋体"/>
          <w:color w:val="000000" w:themeColor="text1"/>
          <w14:textFill>
            <w14:solidFill>
              <w14:schemeClr w14:val="tx1"/>
            </w14:solidFill>
          </w14:textFill>
        </w:rPr>
        <w:t>20</w:t>
      </w:r>
      <w:r>
        <w:rPr>
          <w:rFonts w:hint="eastAsia" w:cs="宋体"/>
          <w:color w:val="000000" w:themeColor="text1"/>
          <w14:textFill>
            <w14:solidFill>
              <w14:schemeClr w14:val="tx1"/>
            </w14:solidFill>
          </w14:textFill>
        </w:rPr>
        <w:t>天内在招标人指定地点完成安装、调试，并验收合格交付招标人使用。</w:t>
      </w:r>
    </w:p>
    <w:p w14:paraId="045A304B">
      <w:pPr>
        <w:tabs>
          <w:tab w:val="left" w:pos="360"/>
        </w:tabs>
        <w:spacing w:line="46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二、申请人的资格要求：</w:t>
      </w:r>
    </w:p>
    <w:p w14:paraId="37FD9AD5">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14:paraId="093DAE76">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法定代表人参加投标的，必须提供法定代表人身份证明及法定代表人本人身份证复印件；非法定代表人参加投标的，必须提供法定代表人身份证明、法定代表人签名或盖章的授权委托书及法定代表人和委托代理人（以下称被授权人）两个人的身份证复印件（格式参见附件）；</w:t>
      </w:r>
    </w:p>
    <w:p w14:paraId="2761DEE6">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3.提供营业执照副本复印件并加盖投标单位公章；</w:t>
      </w:r>
    </w:p>
    <w:p w14:paraId="189764AF">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.未被“信用中国”网站列入失信被执行人、重大税收违法案件当事人名单、采购不良行为记录名单；</w:t>
      </w:r>
    </w:p>
    <w:p w14:paraId="08C340BF">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3.本项目的特定资格要求：</w:t>
      </w:r>
      <w:r>
        <w:rPr>
          <w:rFonts w:hint="eastAsia" w:ascii="宋体" w:hAnsi="宋体" w:cs="宋体"/>
          <w:color w:val="000000" w:themeColor="text1"/>
          <w:sz w:val="24"/>
          <w:u w:val="single"/>
          <w14:textFill>
            <w14:solidFill>
              <w14:schemeClr w14:val="tx1"/>
            </w14:solidFill>
          </w14:textFill>
        </w:rPr>
        <w:t>本项目投标供应商须为所投家具的生产厂家或经销商</w:t>
      </w:r>
      <w:r>
        <w:rPr>
          <w:rFonts w:hint="eastAsia" w:ascii="宋体" w:hAnsi="宋体" w:cs="宋体"/>
          <w:color w:val="000000" w:themeColor="text1"/>
          <w:sz w:val="24"/>
          <w14:textFill>
            <w14:solidFill>
              <w14:schemeClr w14:val="tx1"/>
            </w14:solidFill>
          </w14:textFill>
        </w:rPr>
        <w:t>；</w:t>
      </w:r>
    </w:p>
    <w:p w14:paraId="5300C0B3">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4.落实政府采购政策需满足的资格要求：</w:t>
      </w:r>
      <w:r>
        <w:rPr>
          <w:rFonts w:hint="eastAsia" w:ascii="宋体" w:hAnsi="宋体" w:cs="宋体"/>
          <w:color w:val="000000" w:themeColor="text1"/>
          <w:sz w:val="24"/>
          <w:u w:val="single"/>
          <w14:textFill>
            <w14:solidFill>
              <w14:schemeClr w14:val="tx1"/>
            </w14:solidFill>
          </w14:textFill>
        </w:rPr>
        <w:t xml:space="preserve">本项目专门面向中小微型企业采购。残疾人福利性单位、监狱和戒毒企业（简称监狱企业）视同小型、微型企业。（供应商按要求填写并提供《中小微企业声明函》或《残疾人福利性单位声明函》，或提供由省级以上监狱管理局、戒毒管理局(含新疆生产建设兵团)出具的属于监狱企业的证明文件） </w:t>
      </w:r>
      <w:r>
        <w:rPr>
          <w:rFonts w:hint="eastAsia" w:ascii="宋体" w:hAnsi="宋体" w:cs="宋体"/>
          <w:color w:val="000000" w:themeColor="text1"/>
          <w:sz w:val="24"/>
          <w14:textFill>
            <w14:solidFill>
              <w14:schemeClr w14:val="tx1"/>
            </w14:solidFill>
          </w14:textFill>
        </w:rPr>
        <w:t>；</w:t>
      </w:r>
    </w:p>
    <w:p w14:paraId="1600B50B">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6.本项目不接受联合体投标。</w:t>
      </w:r>
    </w:p>
    <w:p w14:paraId="7C86BEFB">
      <w:pPr>
        <w:tabs>
          <w:tab w:val="left" w:pos="360"/>
        </w:tabs>
        <w:spacing w:line="46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三、获取招标文件</w:t>
      </w:r>
    </w:p>
    <w:p w14:paraId="381635E3">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时间：202</w:t>
      </w:r>
      <w:r>
        <w:rPr>
          <w:rFonts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10</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30</w:t>
      </w:r>
      <w:r>
        <w:rPr>
          <w:rFonts w:hint="eastAsia" w:ascii="宋体" w:hAnsi="宋体" w:cs="宋体"/>
          <w:color w:val="000000" w:themeColor="text1"/>
          <w:sz w:val="24"/>
          <w14:textFill>
            <w14:solidFill>
              <w14:schemeClr w14:val="tx1"/>
            </w14:solidFill>
          </w14:textFill>
        </w:rPr>
        <w:t>日至202</w:t>
      </w:r>
      <w:r>
        <w:rPr>
          <w:rFonts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11</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10</w:t>
      </w:r>
      <w:r>
        <w:rPr>
          <w:rFonts w:hint="eastAsia" w:ascii="宋体" w:hAnsi="宋体" w:cs="宋体"/>
          <w:color w:val="000000" w:themeColor="text1"/>
          <w:sz w:val="24"/>
          <w14:textFill>
            <w14:solidFill>
              <w14:schemeClr w14:val="tx1"/>
            </w14:solidFill>
          </w14:textFill>
        </w:rPr>
        <w:t>日。</w:t>
      </w:r>
    </w:p>
    <w:p w14:paraId="5CB1A099">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地点：江苏商贸职业学院网（http://www.jsbc.edu.cn/）</w:t>
      </w:r>
    </w:p>
    <w:p w14:paraId="5DC4E43E">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方式：网站附件自行下载。</w:t>
      </w:r>
    </w:p>
    <w:p w14:paraId="64D58D67">
      <w:pPr>
        <w:tabs>
          <w:tab w:val="left" w:pos="360"/>
        </w:tabs>
        <w:spacing w:line="46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四、提交投标文件截止时间、开标时间和地点</w:t>
      </w:r>
    </w:p>
    <w:p w14:paraId="584923D8">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202</w:t>
      </w:r>
      <w:r>
        <w:rPr>
          <w:rFonts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11</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11</w:t>
      </w: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09</w:t>
      </w:r>
      <w:r>
        <w:rPr>
          <w:rFonts w:hint="eastAsia" w:ascii="宋体" w:hAnsi="宋体" w:cs="宋体"/>
          <w:color w:val="000000" w:themeColor="text1"/>
          <w:sz w:val="24"/>
          <w14:textFill>
            <w14:solidFill>
              <w14:schemeClr w14:val="tx1"/>
            </w14:solidFill>
          </w14:textFill>
        </w:rPr>
        <w:t>时00分（北京时间）。</w:t>
      </w:r>
    </w:p>
    <w:p w14:paraId="1476BD8A">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逾时，招标人将拒绝接受投标响应文件。</w:t>
      </w:r>
    </w:p>
    <w:p w14:paraId="7DC10457">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开标地点：江苏省南通市江通路48号，江苏商贸职业学院资产管理处（西大门南侧）办公室，如有变动另行通知。</w:t>
      </w:r>
    </w:p>
    <w:p w14:paraId="33A21E29">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评审地点：江苏商贸职业学院基建会议室，如有变动另行通知。</w:t>
      </w:r>
    </w:p>
    <w:p w14:paraId="754657D2">
      <w:pPr>
        <w:tabs>
          <w:tab w:val="left" w:pos="360"/>
        </w:tabs>
        <w:spacing w:line="46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五、公告期限</w:t>
      </w:r>
    </w:p>
    <w:p w14:paraId="4ABDA472">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自本公告发布之日起5个工作日。</w:t>
      </w:r>
    </w:p>
    <w:p w14:paraId="754D2195">
      <w:pPr>
        <w:tabs>
          <w:tab w:val="left" w:pos="360"/>
        </w:tabs>
        <w:spacing w:line="46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六、其他补充事宜</w:t>
      </w:r>
    </w:p>
    <w:p w14:paraId="63C83D3A">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1.投标保证金：免收。</w:t>
      </w:r>
    </w:p>
    <w:p w14:paraId="53092442">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2.项目开标活动模式：见面开标模式，投标供应商在江苏省南通市江通路48号，江苏商贸职业学院资产管理处（西大门南侧）办公室参加开标会。</w:t>
      </w:r>
    </w:p>
    <w:p w14:paraId="4AEF17B7">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3.项目演示、样品、答辩等：详见采购文件。</w:t>
      </w:r>
    </w:p>
    <w:p w14:paraId="3526F00F">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4.对项目需求部分（供应商资格要求、项目需求、商务技术评分标准）的询问、质疑请向招标人提出，由招标人负责答复；对项目招标文件其它部分的询问请向代理机构经办人提出。</w:t>
      </w:r>
    </w:p>
    <w:p w14:paraId="48C13AEB">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供应商应依照规定提交各类声明函、承诺函，不再同时提供原件备查或提供有关部门出具的相关证明文件。但中标供应商应做好提交声明函、承诺函、认证、业绩相应原件的核查准备；核查后发现虚假或违背承诺的，依照相关法律法规规定处理。</w:t>
      </w:r>
    </w:p>
    <w:p w14:paraId="58C68FA2">
      <w:pPr>
        <w:tabs>
          <w:tab w:val="left" w:pos="360"/>
        </w:tabs>
        <w:spacing w:line="46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七、对本次招标提出询问，请按以下方式联系。</w:t>
      </w:r>
    </w:p>
    <w:p w14:paraId="47C82277">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1.招标单位：江苏商贸职业学院</w:t>
      </w:r>
    </w:p>
    <w:p w14:paraId="5B25445B">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地址：南通市崇川区江通路48号</w:t>
      </w:r>
    </w:p>
    <w:p w14:paraId="78BC66C1">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招标单位联系人：</w:t>
      </w:r>
    </w:p>
    <w:p w14:paraId="0E3E6CF4">
      <w:pPr>
        <w:snapToGrid w:val="0"/>
        <w:spacing w:line="480" w:lineRule="exact"/>
        <w:ind w:firstLine="480" w:firstLineChars="200"/>
        <w:outlineLvl w:val="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吴</w:t>
      </w:r>
      <w:bookmarkStart w:id="0" w:name="_GoBack"/>
      <w:bookmarkEnd w:id="0"/>
      <w:r>
        <w:rPr>
          <w:rFonts w:hint="eastAsia" w:ascii="宋体" w:hAnsi="宋体" w:cs="宋体"/>
          <w:color w:val="000000" w:themeColor="text1"/>
          <w:sz w:val="24"/>
          <w14:textFill>
            <w14:solidFill>
              <w14:schemeClr w14:val="tx1"/>
            </w14:solidFill>
          </w14:textFill>
        </w:rPr>
        <w:t xml:space="preserve">老师（后勤与基建处） </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联系电话：0</w:t>
      </w:r>
      <w:r>
        <w:rPr>
          <w:rFonts w:ascii="宋体" w:hAnsi="宋体" w:cs="宋体"/>
          <w:color w:val="000000" w:themeColor="text1"/>
          <w:sz w:val="24"/>
          <w14:textFill>
            <w14:solidFill>
              <w14:schemeClr w14:val="tx1"/>
            </w14:solidFill>
          </w14:textFill>
        </w:rPr>
        <w:t>513-85679235</w:t>
      </w:r>
    </w:p>
    <w:p w14:paraId="1D0C89E8">
      <w:pPr>
        <w:snapToGrid w:val="0"/>
        <w:spacing w:line="480" w:lineRule="exact"/>
        <w:ind w:firstLine="480" w:firstLineChars="200"/>
        <w:outlineLvl w:val="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杨老师 （资产管理处）     </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联系电话：0513-85679264</w:t>
      </w:r>
    </w:p>
    <w:p w14:paraId="73050DDB">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联系邮箱：jssyzcglc@jsbc.edu.cn</w:t>
      </w:r>
    </w:p>
    <w:p w14:paraId="7C77B8C1">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2.监督、投诉联系方式</w:t>
      </w:r>
    </w:p>
    <w:p w14:paraId="65F69C14">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电话：0513-85679216，联系邮箱：jssyjjjc@163.com</w:t>
      </w:r>
    </w:p>
    <w:p w14:paraId="180D292E">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3.招标代理机构信息</w:t>
      </w:r>
    </w:p>
    <w:p w14:paraId="1104FC52">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名称：江苏中润工程建设咨询有限公司</w:t>
      </w:r>
    </w:p>
    <w:p w14:paraId="4A0E5EBC">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地址：南通市崇川路58号南通产业技术研究院9号楼1004室</w:t>
      </w:r>
    </w:p>
    <w:p w14:paraId="5D6F049C">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联系方式：王  工  13906272111 </w:t>
      </w:r>
    </w:p>
    <w:p w14:paraId="7198C333">
      <w:pPr>
        <w:rPr>
          <w:rFonts w:hint="default" w:ascii="宋体" w:hAnsi="宋体" w:cs="宋体"/>
          <w:b w:val="0"/>
          <w:bCs w:val="0"/>
          <w:color w:val="000000" w:themeColor="text1"/>
          <w:spacing w:val="20"/>
          <w:sz w:val="44"/>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AF12E5"/>
    <w:rsid w:val="09AF12E5"/>
    <w:rsid w:val="50131D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olor w:val="000000"/>
      <w:kern w:val="0"/>
      <w:sz w:val="24"/>
    </w:rPr>
  </w:style>
  <w:style w:type="character" w:styleId="5">
    <w:name w:val="Hyperlink"/>
    <w:qFormat/>
    <w:uiPriority w:val="0"/>
    <w:rPr>
      <w:color w:val="666666"/>
      <w:u w:val="none"/>
    </w:rPr>
  </w:style>
  <w:style w:type="paragraph" w:customStyle="1" w:styleId="6">
    <w:name w:val="正文首行缩进1"/>
    <w:basedOn w:val="7"/>
    <w:qFormat/>
    <w:uiPriority w:val="0"/>
    <w:pPr>
      <w:spacing w:before="100" w:beforeAutospacing="1" w:line="360" w:lineRule="auto"/>
      <w:ind w:firstLine="482"/>
    </w:pPr>
    <w:rPr>
      <w:b/>
      <w:bCs/>
      <w:sz w:val="24"/>
      <w:szCs w:val="24"/>
    </w:rPr>
  </w:style>
  <w:style w:type="paragraph" w:customStyle="1" w:styleId="7">
    <w:name w:val="正文文本1"/>
    <w:basedOn w:val="1"/>
    <w:next w:val="1"/>
    <w:autoRedefine/>
    <w:qFormat/>
    <w:uiPriority w:val="0"/>
    <w:rPr>
      <w:rFonts w:ascii="楷体_GB2312" w:hAnsi="Arial" w:eastAsia="楷体_GB2312"/>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1467</Words>
  <Characters>1679</Characters>
  <Lines>0</Lines>
  <Paragraphs>0</Paragraphs>
  <TotalTime>0</TotalTime>
  <ScaleCrop>false</ScaleCrop>
  <LinksUpToDate>false</LinksUpToDate>
  <CharactersWithSpaces>1706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2025-10-29T08:17:00Z</dcterms:created>
  <dc:creator>jessie</dc:creator>
  <cp:lastModifiedBy>jessie</cp:lastModifiedBy>
  <dcterms:modified xsi:type="dcterms:W3CDTF">2025-10-29T08:32:19Z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562D32EB14374C48A1F39F669E333C7C_11</vt:lpwstr>
  </property>
  <property fmtid="{D5CDD505-2E9C-101B-9397-08002B2CF9AE}" pid="4" name="KSOTemplateDocerSaveRecord">
    <vt:lpwstr>eyJoZGlkIjoiMTY2YTExYjU4MWEzY2MzM2I4OTY2NWYxMWY5ZTNlMmIiLCJ1c2VySWQiOiI2Mzc4MTQzODgifQ==</vt:lpwstr>
  </property>
</Properties>
</file>