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江苏商贸职业学院老旧学生宿舍楼维修改造项目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(M#、N#、EFGH学生宿舍楼空气源热泵)询价公告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项目概况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江苏商贸职业学院老旧学生宿舍楼维修改造项目(M#、N#、EFGH学生宿舍楼空气源热泵)的潜在供应商应在江苏商贸职业学院网站获取采购文件，并于2023年 07 月07日09点00分（北京时间）前提交响应文件。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项目编号：ZCC20230613039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项目名称：江苏商贸职业学院老旧学生宿舍楼维修改造项目(M#、N#、EFGH学生宿舍楼空气源热泵)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项目类型：货物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所属行业：工业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预算金额：80万元，投标报价超过预算金额作无效标处理。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交货期限：签订合同之日起45天（日历天）内安装调试结束并交付使用。安装调试工作不得干扰正常教学秩序。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合同履行期限：五年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本项目不接受联合体。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二、申请人的资格要求：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满足基本要求：具有独立承担民事责任的能力；具有良好的商业信誉和健全的财务会计制度；具有履行合同所必需的设备和专业技术能力；有依法缴纳税收和社会保障资金的良好记录；参加本次采购活动前三年内，在经营活动中没有重大违法记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2.供应商其它要求：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（1）供应商必须具有有效的营业执照；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（2）未被“信用中国”网站列入失信被执行人、重大税收违法案件当事人名单、采购严重失信行为记录名单。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（3）法定代表人为同一个人的两个及两个以上法人，母公司、全资子公司及其控股公司，都不得在同一采购项目相同标段中同时投标，一经发现，将视同围标处理。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三、获取采购文件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时间：2023年06月30日至2023年07月 06日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地点：江苏商贸职业学院网站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方式：自行下载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四、响应文件提交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截止时间：2023年  07月 07日9点00分（北京时间）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地点：江苏省南通市江通路48号，江苏商贸职业学院资产管理处（西大门南侧）办公室，如有变动另行通知。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五、开启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时间：2023年   07月 07 日9点00分（北京时间）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地点：江苏商贸职业学院基建会议室，如有变动另行通知。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六、公告期限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自本公告发布之日起5个工作日。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七、其他补充事宜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1.对项目需求部分的询问、质疑请向采购人提出，由采购人负责答复。对采购文件其他有关问题请向代理公司经办人员提出。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八、凡对本次采购提出询问，请按以下方式联系。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1.采购单位：江苏商贸职业学院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采购单位联系人：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林老师（后勤保障处）             联系电话：0513-85679235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杨老师 （资产管理处）            联系电话：0513-85679264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联系邮箱：jssyzcglc@jsbc.edu.cn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2.监督、投诉联系方式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电话：0513-85679216，联系邮箱：jssyjjjc@163.com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3.采购代理机构信息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名称：江苏中润工程建设咨询有限公司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地址：南通市崇川路58号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经办人联系方式：王先生13906272111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九、附件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1.EFGH宿舍屋面结构图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2.老旧学生宿舍楼维修改造项目(M#、N#、EFGH学生宿舍楼空气源热泵)相关图纸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十、现场勘察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询价文件所提供的项目相关数据仅做参考，根据自身需要，供应商应在询价文件递交之日前对有关现场和周围环境进行勘察，以获取编制响应文件和签署合同所需的信息。勘察现场所发生的费用由供应商自己承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2.采购人向供应商提供的有关现场的资料和数据，是采购人现有的并认为能使供应商可利用的资料。采购人对供应商由此而做出的推论、理解和结论概不负责。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3.经采购人允许，供应商可为勘察目的进入采购人的项目现场，但供应商不得因此使采购人承担有关的责任和蒙受损失。供应商应承担勘察现场的责任和风险。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供应商应认真踏勘现场。在现场勘察时，熟悉施工及制作安装现场、现场周围交通道路等情况，以获得一切可能影响其报价的直接资料。供应商成交后，不得以不完全了解现场情况为理由而向采购人提出任何索赔的要求，对此采购人不承担任何责任并将不作任何答复与考虑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现场实地勘察可携带营业执照副本原件及复印件、法定代表人的委托书、被委托人身份证原件及复印件至江苏商贸职业学院勘察（联系人：林老师，联系电话：0513-85679235），时间为截止询价时间前一日工作日上午8：30--11：30，下午2：00-5：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6"/>
    <w:rsid w:val="00622F96"/>
    <w:rsid w:val="00ED6506"/>
    <w:rsid w:val="1E4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1511</Characters>
  <Lines>12</Lines>
  <Paragraphs>3</Paragraphs>
  <TotalTime>3</TotalTime>
  <ScaleCrop>false</ScaleCrop>
  <LinksUpToDate>false</LinksUpToDate>
  <CharactersWithSpaces>1772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2023-06-30T00:26:00Z</dcterms:created>
  <dc:creator>뒴뒴_x0003_</dc:creator>
  <cp:lastModifiedBy>CP3</cp:lastModifiedBy>
  <dcterms:modified xsi:type="dcterms:W3CDTF">2024-05-08T01:36:11Z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852416F9BDCE4972A3DED0914DA3D049_13</vt:lpwstr>
  </property>
</Properties>
</file>